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3E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附件：</w:t>
      </w:r>
    </w:p>
    <w:p w14:paraId="09EE0FF1">
      <w:pPr>
        <w:wordWrap/>
        <w:jc w:val="center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南京体育学院2026年“挑战杯”中国大学生创业计划竞赛校赛获奖项目名单</w:t>
      </w:r>
      <w:bookmarkEnd w:id="1"/>
    </w:p>
    <w:tbl>
      <w:tblPr>
        <w:tblStyle w:val="3"/>
        <w:tblpPr w:leftFromText="180" w:rightFromText="180" w:vertAnchor="text" w:horzAnchor="page" w:tblpX="838" w:tblpY="657"/>
        <w:tblOverlap w:val="never"/>
        <w:tblW w:w="1045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420"/>
        <w:gridCol w:w="2142"/>
        <w:gridCol w:w="1291"/>
        <w:gridCol w:w="1125"/>
        <w:gridCol w:w="1250"/>
        <w:gridCol w:w="1217"/>
        <w:gridCol w:w="1289"/>
      </w:tblGrid>
      <w:tr w14:paraId="7F19A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1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项目组别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指导教师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3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项目成员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获奖级别</w:t>
            </w:r>
          </w:p>
        </w:tc>
      </w:tr>
      <w:tr w14:paraId="54082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511B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F60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武术与艺术学院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A06D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活力元泉·轻护随行----运动健康品牌新势力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BC3E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生物医药与健康科技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394B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查玺娅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E07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李强</w:t>
            </w:r>
          </w:p>
          <w:p w14:paraId="53F1674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张欣</w:t>
            </w:r>
          </w:p>
          <w:p w14:paraId="7816CA2B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王凯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1E5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余俊</w:t>
            </w:r>
          </w:p>
          <w:p w14:paraId="2908F264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丁晨煜</w:t>
            </w:r>
          </w:p>
          <w:p w14:paraId="21F0CC2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毛瑜璇</w:t>
            </w:r>
          </w:p>
          <w:p w14:paraId="535E3E8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李嘉莹</w:t>
            </w:r>
          </w:p>
          <w:p w14:paraId="3623DAAF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王舒榕</w:t>
            </w:r>
          </w:p>
          <w:p w14:paraId="448D19D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蒋曼岑</w:t>
            </w:r>
          </w:p>
          <w:p w14:paraId="06CEA46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孙安忻</w:t>
            </w:r>
          </w:p>
          <w:p w14:paraId="17C06D2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王嘉娴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3DE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</w:tr>
      <w:tr w14:paraId="5CF79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3B3A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0343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运动员教学管理部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B335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羽“AI”同行——智能羽毛球科学训练系统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F85D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新一代信息技术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67B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王慕芸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1DA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宋雅伟 林曙光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FE91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陈诚</w:t>
            </w:r>
          </w:p>
          <w:p w14:paraId="26A95E6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林子淇 周茹韬 虞海灵 秦尚同 杨菁蕊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E21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</w:tr>
      <w:tr w14:paraId="3C84B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06D6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F173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运动训练学院</w:t>
            </w:r>
            <w:bookmarkEnd w:id="0"/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010E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训练邦——构建体育外卖及时服务新模式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D71A9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现代服务与社会治理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B384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赵胤程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270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沈灵知 刘叶郁 刘宸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4BF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 xml:space="preserve">盛怡然 张露璇 李承烨 崔彦涵 南翔 </w:t>
            </w:r>
          </w:p>
          <w:p w14:paraId="01F18BDB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 xml:space="preserve">周易 </w:t>
            </w:r>
          </w:p>
          <w:p w14:paraId="5007F63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刘育彤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0E2A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特等奖</w:t>
            </w:r>
          </w:p>
        </w:tc>
      </w:tr>
      <w:tr w14:paraId="3EB40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5B89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6EF7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运动健康学院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082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Triple-M健康守护—慢性病身心协同康复智能平台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C86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生物医药与健康科技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138E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王知萌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97C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侍述璟</w:t>
            </w:r>
          </w:p>
          <w:p w14:paraId="218710D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王侃</w:t>
            </w:r>
          </w:p>
          <w:p w14:paraId="5E51CE21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阚妮妮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654A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李申森</w:t>
            </w:r>
          </w:p>
          <w:p w14:paraId="28A2575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任家乐</w:t>
            </w:r>
          </w:p>
          <w:p w14:paraId="52097C3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张思勤</w:t>
            </w:r>
          </w:p>
          <w:p w14:paraId="11A67BB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顾骞</w:t>
            </w:r>
          </w:p>
          <w:p w14:paraId="4069BE5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李诗蕾</w:t>
            </w:r>
          </w:p>
          <w:p w14:paraId="4F61F1C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龚海一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7FC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</w:tr>
      <w:tr w14:paraId="3434D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1A17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F803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体育教育与人文学院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751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数韵江南——文博元宇宙助力非遗云锦搭建数字化传承平台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FE11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新一代信息技术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FF18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屠一鸣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3E3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  <w:p w14:paraId="28B04FCF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喻菊</w:t>
            </w:r>
          </w:p>
          <w:p w14:paraId="1EE5FD2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叶强</w:t>
            </w:r>
          </w:p>
          <w:p w14:paraId="415E72A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70B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尹朱澎 严盛阳 彭子乔 郑浩骅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687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</w:tr>
      <w:tr w14:paraId="7B810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E31A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3A4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体育产业与休闲学院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809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“智忆康”—VR赋能老年认知评估与康复服务平台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BA7A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现代服务与社会治理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BF89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陆艺铭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1551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王进</w:t>
            </w:r>
          </w:p>
          <w:p w14:paraId="3651F26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宋佳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D94B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 xml:space="preserve">陆琳达 </w:t>
            </w:r>
          </w:p>
          <w:p w14:paraId="5EC0F91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唐钰涵</w:t>
            </w:r>
          </w:p>
          <w:p w14:paraId="5B1F481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毛梓丞</w:t>
            </w:r>
          </w:p>
          <w:p w14:paraId="4C85AE6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丁晨煜</w:t>
            </w:r>
          </w:p>
          <w:p w14:paraId="5C0669F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任家乐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A262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一等奖</w:t>
            </w:r>
          </w:p>
        </w:tc>
      </w:tr>
      <w:tr w14:paraId="5AE5D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9953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27C1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运动健康学院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C467F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迹绎——基于AI训练的运动捕捉身体功能评估系统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0907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新一代信息技术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C6F6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全育辰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80F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杨辰</w:t>
            </w:r>
          </w:p>
          <w:p w14:paraId="21F3F65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冯茹</w:t>
            </w:r>
          </w:p>
          <w:p w14:paraId="79CBCDE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刘宸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860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崔彦涵 陈昕旸 马浠宁 范欣情 陈劭铭 陈春欣 赵趁娅 宋源春 赵倩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327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 w14:paraId="0B372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F9C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81C8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研究生工作处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BB4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“智体护航”——AI驱动的青少年运动损伤预测与精准干预系统项目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543B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新一代信息技术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688A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孟彦均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CEA2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牛森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03B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刘云霞</w:t>
            </w:r>
          </w:p>
          <w:p w14:paraId="42713A3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张瑜</w:t>
            </w:r>
          </w:p>
          <w:p w14:paraId="0B6A5762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张钊</w:t>
            </w:r>
          </w:p>
          <w:p w14:paraId="3E16C41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袁响</w:t>
            </w:r>
          </w:p>
          <w:p w14:paraId="38391B5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魏文哲</w:t>
            </w:r>
          </w:p>
          <w:p w14:paraId="5D7E4EAB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刘佳文</w:t>
            </w:r>
          </w:p>
          <w:p w14:paraId="2098E3B1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罗进</w:t>
            </w:r>
          </w:p>
          <w:p w14:paraId="64644D5B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许文斌</w:t>
            </w:r>
          </w:p>
          <w:p w14:paraId="42E4A25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袁旗轩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E65A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 w14:paraId="3AEEC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0BC9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F360A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体育产业与休闲学院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7795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邻康云-聚焦“一老一小”功能性健康的社区干预行动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CF0D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现代服务和社会治理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EC5F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郑浩骅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49AF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王珺君</w:t>
            </w:r>
          </w:p>
          <w:p w14:paraId="788031A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叶强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FB1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尹朱澎 彭子乔 曹益玮 蒋翊知 屠一鸣 蒋煜昊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4F48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二等奖</w:t>
            </w:r>
          </w:p>
        </w:tc>
      </w:tr>
      <w:tr w14:paraId="6A20A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6089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E40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体育教育与人文学院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78E6E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冠军新程·星耀未来——基于冠军IP的职业运动员转型一体化服务平台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6726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现代服务和社会治理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FF1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崔彦涵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B75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陈爱国</w:t>
            </w:r>
          </w:p>
          <w:p w14:paraId="21430DA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陆春龙</w:t>
            </w:r>
          </w:p>
          <w:p w14:paraId="7AE2E1A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侍崇艳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9282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高灵</w:t>
            </w:r>
          </w:p>
          <w:p w14:paraId="2C162BCF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周骏妤</w:t>
            </w:r>
          </w:p>
          <w:p w14:paraId="106BBDF1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黄润泽</w:t>
            </w:r>
          </w:p>
          <w:p w14:paraId="699A4FF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蒲月</w:t>
            </w:r>
          </w:p>
          <w:p w14:paraId="37B346C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李欣蓉</w:t>
            </w:r>
          </w:p>
          <w:p w14:paraId="5B6D6154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刘佳君</w:t>
            </w:r>
          </w:p>
          <w:p w14:paraId="19D484CA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向天缘</w:t>
            </w:r>
          </w:p>
          <w:p w14:paraId="37D160B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张诗雨</w:t>
            </w:r>
          </w:p>
          <w:p w14:paraId="30D5BF5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王梓赛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3406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 w14:paraId="558D8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BCC7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C51B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武术与艺术学院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966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非遗康养·全民传承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074B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现代服务与社会治理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E100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魏宇轩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572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刘靖</w:t>
            </w:r>
          </w:p>
          <w:p w14:paraId="61192B50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赵彦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49A5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杨奡</w:t>
            </w:r>
          </w:p>
          <w:p w14:paraId="22B2264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张路兴</w:t>
            </w:r>
          </w:p>
          <w:p w14:paraId="62472D7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吉铭瀚</w:t>
            </w:r>
          </w:p>
          <w:p w14:paraId="55F7DF58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刘欣宜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11CE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 w14:paraId="1A7B2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1ABD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BECE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研究生工作处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8D32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星火定向：基于定向运动的青少年红色教育先锋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5FA4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新消费与文化创意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C75D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郑凯琪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BA90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朱金宁</w:t>
            </w:r>
          </w:p>
          <w:p w14:paraId="60BB1324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张松年</w:t>
            </w:r>
          </w:p>
          <w:p w14:paraId="38332EAA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柏景岚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D13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王仁羽</w:t>
            </w:r>
          </w:p>
          <w:p w14:paraId="5F79CC2C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邓紫奕</w:t>
            </w:r>
          </w:p>
          <w:p w14:paraId="496173CB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李鑫鑫</w:t>
            </w:r>
          </w:p>
          <w:p w14:paraId="718FEF3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崔彦涵</w:t>
            </w:r>
          </w:p>
          <w:p w14:paraId="3114EFE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蔡伟</w:t>
            </w:r>
          </w:p>
          <w:p w14:paraId="17CAEF6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季柏霖</w:t>
            </w:r>
          </w:p>
          <w:p w14:paraId="07E5D6F1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徐雨桐</w:t>
            </w:r>
          </w:p>
          <w:p w14:paraId="208FC6A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李煜航</w:t>
            </w:r>
          </w:p>
          <w:p w14:paraId="3CB3019F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吕琪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EDC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  <w:tr w14:paraId="0AC82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531C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B2827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武术与艺术学院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278A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文脉艺韵·舞润全民——全龄段普惠美育创业计划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974D8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现代服务与社会治理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AD02">
            <w:pPr>
              <w:keepNext w:val="0"/>
              <w:keepLines w:val="0"/>
              <w:widowControl/>
              <w:suppressLineNumbers w:val="0"/>
              <w:wordWrap w:val="0"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施原锒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BDB89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王维肖 伍孝彬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A4AFD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王可欣 张彤</w:t>
            </w:r>
          </w:p>
          <w:p w14:paraId="70B28397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肖鑫旺 王子纯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1673">
            <w:pPr>
              <w:keepNext w:val="0"/>
              <w:keepLines w:val="0"/>
              <w:widowControl/>
              <w:suppressLineNumbers w:val="0"/>
              <w:wordWrap/>
              <w:spacing w:before="75" w:beforeAutospacing="0" w:after="75" w:afterAutospacing="0"/>
              <w:ind w:left="0" w:leftChars="0" w:right="0" w:rightChars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三等奖</w:t>
            </w:r>
          </w:p>
        </w:tc>
      </w:tr>
    </w:tbl>
    <w:p w14:paraId="0B2441A0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0B074617"/>
    <w:p w14:paraId="184E77F7"/>
    <w:p w14:paraId="66643D47"/>
    <w:p w14:paraId="29D68762"/>
    <w:p w14:paraId="203B50C5"/>
    <w:p w14:paraId="44C0C09D"/>
    <w:p w14:paraId="28148394"/>
    <w:p w14:paraId="3F5F209F"/>
    <w:p w14:paraId="31C91A22"/>
    <w:p w14:paraId="3A6AA9D1">
      <w:pPr>
        <w:keepNext w:val="0"/>
        <w:keepLines w:val="0"/>
        <w:widowControl/>
        <w:suppressLineNumbers w:val="0"/>
        <w:wordWrap/>
        <w:spacing w:before="75" w:beforeAutospacing="0" w:after="75" w:afterAutospacing="0"/>
        <w:ind w:left="0" w:leftChars="0" w:right="0" w:rightChars="0"/>
        <w:jc w:val="both"/>
        <w:textAlignment w:val="bottom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</w:pPr>
    </w:p>
    <w:p w14:paraId="13FE4E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49E346-A971-46E8-BAB0-80CF97C7A8A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8E0EEA8-E379-49E8-8367-914E938258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E3E87"/>
    <w:rsid w:val="7F3E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2026-03-24T12:22:00Z</dcterms:created>
  <dc:creator>Aurora</dc:creator>
  <cp:lastModifiedBy>Aurora</cp:lastModifiedBy>
  <dcterms:modified xsi:type="dcterms:W3CDTF">2026-03-24T12:23:27Z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88A19468483D4009ACD3DFA47D3BB6DF_11</vt:lpwstr>
  </property>
  <property fmtid="{D5CDD505-2E9C-101B-9397-08002B2CF9AE}" pid="4" name="KSOTemplateDocerSaveRecord">
    <vt:lpwstr>eyJoZGlkIjoiMzEwNTM5NzYwMDRjMzkwZTVkZjY2ODkwMGIxNGU0OTUiLCJ1c2VySWQiOiIxMDg1MzkwMjc0In0=</vt:lpwstr>
  </property>
</Properties>
</file>